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7" w:rsidRPr="00D9134A" w:rsidRDefault="00685247" w:rsidP="00685247">
      <w:pPr>
        <w:rPr>
          <w:sz w:val="32"/>
          <w:szCs w:val="32"/>
        </w:rPr>
      </w:pPr>
      <w:r w:rsidRPr="00D9134A">
        <w:rPr>
          <w:sz w:val="32"/>
          <w:szCs w:val="32"/>
        </w:rPr>
        <w:t>DOMAČ SOK ZA IMUNOST</w:t>
      </w:r>
    </w:p>
    <w:p w:rsidR="00685247" w:rsidRPr="00D9134A" w:rsidRDefault="00685247" w:rsidP="00685247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D267EC3" wp14:editId="58D9CD5D">
            <wp:simplePos x="0" y="0"/>
            <wp:positionH relativeFrom="column">
              <wp:posOffset>3310255</wp:posOffset>
            </wp:positionH>
            <wp:positionV relativeFrom="paragraph">
              <wp:posOffset>168910</wp:posOffset>
            </wp:positionV>
            <wp:extent cx="1552575" cy="1852930"/>
            <wp:effectExtent l="0" t="0" r="9525" b="0"/>
            <wp:wrapSquare wrapText="bothSides"/>
            <wp:docPr id="3" name="Slika 3" descr="MORSKI KRHLIKA SOK: KORISTI IN ŠKODE, KORISTNE LASTNOSTI IN  KONTRAINDIKACIJE, RECEPT - DOMAČI RECE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SKI KRHLIKA SOK: KORISTI IN ŠKODE, KORISTNE LASTNOSTI IN  KONTRAINDIKACIJE, RECEPT - DOMAČI RECEPT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2" t="37989" r="32979"/>
                    <a:stretch/>
                  </pic:blipFill>
                  <pic:spPr bwMode="auto">
                    <a:xfrm>
                      <a:off x="0" y="0"/>
                      <a:ext cx="15525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34A">
        <w:rPr>
          <w:sz w:val="28"/>
          <w:szCs w:val="28"/>
        </w:rPr>
        <w:t>Sestavine:</w:t>
      </w:r>
    </w:p>
    <w:p w:rsidR="00685247" w:rsidRPr="00D9134A" w:rsidRDefault="00685247" w:rsidP="00685247">
      <w:pPr>
        <w:rPr>
          <w:sz w:val="24"/>
          <w:szCs w:val="24"/>
        </w:rPr>
      </w:pPr>
      <w:r w:rsidRPr="00D9134A">
        <w:rPr>
          <w:sz w:val="24"/>
          <w:szCs w:val="24"/>
        </w:rPr>
        <w:t>1 limona</w:t>
      </w:r>
    </w:p>
    <w:p w:rsidR="00685247" w:rsidRPr="00D9134A" w:rsidRDefault="00685247" w:rsidP="00685247">
      <w:pPr>
        <w:rPr>
          <w:sz w:val="24"/>
          <w:szCs w:val="24"/>
        </w:rPr>
      </w:pPr>
      <w:r w:rsidRPr="00D9134A">
        <w:rPr>
          <w:sz w:val="24"/>
          <w:szCs w:val="24"/>
        </w:rPr>
        <w:t>2 pomaranči</w:t>
      </w:r>
    </w:p>
    <w:p w:rsidR="00685247" w:rsidRPr="00D9134A" w:rsidRDefault="00685247" w:rsidP="00685247">
      <w:pPr>
        <w:rPr>
          <w:sz w:val="24"/>
          <w:szCs w:val="24"/>
        </w:rPr>
      </w:pPr>
      <w:r w:rsidRPr="00D9134A">
        <w:rPr>
          <w:sz w:val="24"/>
          <w:szCs w:val="24"/>
        </w:rPr>
        <w:t>žlička naribanega ingverja</w:t>
      </w:r>
    </w:p>
    <w:p w:rsidR="00685247" w:rsidRDefault="00685247" w:rsidP="00685247">
      <w:pPr>
        <w:rPr>
          <w:sz w:val="24"/>
          <w:szCs w:val="24"/>
        </w:rPr>
      </w:pPr>
      <w:r w:rsidRPr="00D9134A">
        <w:rPr>
          <w:sz w:val="24"/>
          <w:szCs w:val="24"/>
        </w:rPr>
        <w:t>žlička medu</w:t>
      </w:r>
    </w:p>
    <w:p w:rsidR="00685247" w:rsidRPr="00D9134A" w:rsidRDefault="00685247" w:rsidP="00685247">
      <w:pPr>
        <w:rPr>
          <w:sz w:val="24"/>
          <w:szCs w:val="24"/>
        </w:rPr>
      </w:pPr>
    </w:p>
    <w:p w:rsidR="00685247" w:rsidRPr="00D9134A" w:rsidRDefault="00685247" w:rsidP="00685247">
      <w:pPr>
        <w:rPr>
          <w:sz w:val="28"/>
          <w:szCs w:val="28"/>
        </w:rPr>
      </w:pPr>
      <w:r w:rsidRPr="00D9134A">
        <w:rPr>
          <w:sz w:val="28"/>
          <w:szCs w:val="28"/>
        </w:rPr>
        <w:t>Priprava:</w:t>
      </w:r>
    </w:p>
    <w:p w:rsidR="00685247" w:rsidRPr="00D9134A" w:rsidRDefault="00685247" w:rsidP="00685247">
      <w:pPr>
        <w:jc w:val="both"/>
        <w:rPr>
          <w:sz w:val="24"/>
          <w:szCs w:val="24"/>
        </w:rPr>
      </w:pPr>
      <w:r w:rsidRPr="00D9134A">
        <w:rPr>
          <w:sz w:val="24"/>
          <w:szCs w:val="24"/>
        </w:rPr>
        <w:t>Ingver naribamo in ga prelijemo s pol decil</w:t>
      </w:r>
      <w:r>
        <w:rPr>
          <w:sz w:val="24"/>
          <w:szCs w:val="24"/>
        </w:rPr>
        <w:t xml:space="preserve">itra vrele vode, da se izločijo </w:t>
      </w:r>
      <w:r w:rsidRPr="00D9134A">
        <w:rPr>
          <w:sz w:val="24"/>
          <w:szCs w:val="24"/>
        </w:rPr>
        <w:t>zdravilna olja. Počakamo minutko, dve in</w:t>
      </w:r>
      <w:r>
        <w:rPr>
          <w:sz w:val="24"/>
          <w:szCs w:val="24"/>
        </w:rPr>
        <w:t xml:space="preserve"> nato dodamo med ter premešamo. </w:t>
      </w:r>
      <w:r w:rsidRPr="00D9134A">
        <w:rPr>
          <w:sz w:val="24"/>
          <w:szCs w:val="24"/>
        </w:rPr>
        <w:t>Ko se voda ohladi (da ne izgubimo po nepo</w:t>
      </w:r>
      <w:r>
        <w:rPr>
          <w:sz w:val="24"/>
          <w:szCs w:val="24"/>
        </w:rPr>
        <w:t xml:space="preserve">trebnem vitamine), dodamo sveže </w:t>
      </w:r>
      <w:r w:rsidRPr="00D9134A">
        <w:rPr>
          <w:sz w:val="24"/>
          <w:szCs w:val="24"/>
        </w:rPr>
        <w:t>iztisnjen sok limone in pomara</w:t>
      </w:r>
      <w:r>
        <w:rPr>
          <w:sz w:val="24"/>
          <w:szCs w:val="24"/>
        </w:rPr>
        <w:t>nče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Pr="00D9134A">
        <w:rPr>
          <w:sz w:val="24"/>
          <w:szCs w:val="24"/>
        </w:rPr>
        <w:t>Sok takoj popijemo ali ga za par ur shranimo v hladilniku v temni steklenički.</w:t>
      </w:r>
    </w:p>
    <w:p w:rsidR="00685247" w:rsidRDefault="00685247" w:rsidP="00685247">
      <w:pPr>
        <w:rPr>
          <w:sz w:val="24"/>
          <w:szCs w:val="24"/>
        </w:rPr>
      </w:pPr>
      <w:r w:rsidRPr="00D9134A">
        <w:rPr>
          <w:sz w:val="24"/>
          <w:szCs w:val="24"/>
        </w:rPr>
        <w:t>Ostanite zdravi.</w:t>
      </w:r>
    </w:p>
    <w:p w:rsidR="00EF0E5E" w:rsidRDefault="00685247"/>
    <w:sectPr w:rsidR="00EF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7"/>
    <w:rsid w:val="002A49A4"/>
    <w:rsid w:val="00685247"/>
    <w:rsid w:val="00D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3E27"/>
  <w15:chartTrackingRefBased/>
  <w15:docId w15:val="{5D0149EA-C03C-4480-9CF6-A945952D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524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Prah</dc:creator>
  <cp:keywords/>
  <dc:description/>
  <cp:lastModifiedBy>Klara Prah</cp:lastModifiedBy>
  <cp:revision>1</cp:revision>
  <dcterms:created xsi:type="dcterms:W3CDTF">2020-11-20T07:20:00Z</dcterms:created>
  <dcterms:modified xsi:type="dcterms:W3CDTF">2020-11-20T07:30:00Z</dcterms:modified>
</cp:coreProperties>
</file>